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2502" w14:textId="7BDD931E" w:rsidR="00981C11" w:rsidRPr="007B268A" w:rsidRDefault="00981C11" w:rsidP="00981C11">
      <w:pPr>
        <w:pStyle w:val="Title"/>
        <w:jc w:val="center"/>
      </w:pPr>
      <w:r w:rsidRPr="007B268A">
        <w:t>Christ College Rajkot</w:t>
      </w:r>
    </w:p>
    <w:p w14:paraId="0A4F8609" w14:textId="5E322164" w:rsidR="00981C11" w:rsidRPr="007B268A" w:rsidRDefault="00981C11" w:rsidP="00981C11">
      <w:pPr>
        <w:pStyle w:val="Title"/>
        <w:jc w:val="center"/>
      </w:pPr>
      <w:r>
        <w:t>Trendsetters Club</w:t>
      </w:r>
    </w:p>
    <w:p w14:paraId="27D5C59D" w14:textId="34938B16" w:rsidR="00981C11" w:rsidRPr="007B268A" w:rsidRDefault="00981C11" w:rsidP="00981C11">
      <w:pPr>
        <w:pStyle w:val="Title"/>
        <w:jc w:val="center"/>
      </w:pPr>
      <w:r>
        <w:t xml:space="preserve">Report </w:t>
      </w:r>
      <w:r w:rsidRPr="007B268A">
        <w:t>2024-25</w:t>
      </w:r>
    </w:p>
    <w:p w14:paraId="509C3AF3" w14:textId="77777777" w:rsidR="00981C11" w:rsidRDefault="00981C11" w:rsidP="00E36B9E">
      <w:pPr>
        <w:rPr>
          <w:rFonts w:ascii="Times New Roman" w:hAnsi="Times New Roman" w:cs="Times New Roman"/>
          <w:bCs/>
        </w:rPr>
      </w:pPr>
    </w:p>
    <w:p w14:paraId="6B8C3AEE" w14:textId="302683D4" w:rsidR="00F53C17" w:rsidRPr="00981C11" w:rsidRDefault="00F53C17" w:rsidP="00981C11">
      <w:pPr>
        <w:pStyle w:val="NoSpacing"/>
      </w:pPr>
      <w:r w:rsidRPr="00981C11">
        <w:t>Event: Management Synergy</w:t>
      </w:r>
    </w:p>
    <w:p w14:paraId="35A9C2E9" w14:textId="77777777" w:rsidR="00981C11" w:rsidRDefault="00F53C17" w:rsidP="00981C11">
      <w:pPr>
        <w:pStyle w:val="NoSpacing"/>
      </w:pPr>
      <w:r>
        <w:t>Event Dates: 31 January, 1 February 2025</w:t>
      </w:r>
    </w:p>
    <w:p w14:paraId="58CC6E46" w14:textId="2A1D0085" w:rsidR="00F53C17" w:rsidRDefault="00F53C17" w:rsidP="00981C11">
      <w:pPr>
        <w:pStyle w:val="NoSpacing"/>
      </w:pPr>
      <w:r>
        <w:t>Event Description:</w:t>
      </w:r>
    </w:p>
    <w:p w14:paraId="4F8D8871" w14:textId="77777777" w:rsidR="00981C11" w:rsidRDefault="00981C11" w:rsidP="00981C11">
      <w:pPr>
        <w:pStyle w:val="NoSpacing"/>
      </w:pPr>
    </w:p>
    <w:p w14:paraId="732A3BE5" w14:textId="0D085BAF" w:rsidR="00F53C17" w:rsidRDefault="00981C11" w:rsidP="00981C11">
      <w:r w:rsidRPr="00E541CB">
        <w:rPr>
          <w:rFonts w:ascii="Times New Roman" w:hAnsi="Times New Roman" w:cs="Times New Roman"/>
          <w:bCs/>
          <w:noProof/>
          <w:lang w:val="en-IN"/>
        </w:rPr>
        <w:drawing>
          <wp:anchor distT="0" distB="0" distL="114300" distR="114300" simplePos="0" relativeHeight="251664384" behindDoc="1" locked="0" layoutInCell="1" allowOverlap="1" wp14:anchorId="6560B7D3" wp14:editId="091BBE4D">
            <wp:simplePos x="0" y="0"/>
            <wp:positionH relativeFrom="column">
              <wp:posOffset>-19050</wp:posOffset>
            </wp:positionH>
            <wp:positionV relativeFrom="paragraph">
              <wp:posOffset>127635</wp:posOffset>
            </wp:positionV>
            <wp:extent cx="3282950" cy="2697480"/>
            <wp:effectExtent l="133350" t="114300" r="127000" b="160020"/>
            <wp:wrapTight wrapText="bothSides">
              <wp:wrapPolygon edited="0">
                <wp:start x="-752" y="-915"/>
                <wp:lineTo x="-877" y="21508"/>
                <wp:lineTo x="-501" y="22729"/>
                <wp:lineTo x="21934" y="22729"/>
                <wp:lineTo x="22060" y="22424"/>
                <wp:lineTo x="22310" y="21356"/>
                <wp:lineTo x="22185" y="-915"/>
                <wp:lineTo x="-752" y="-915"/>
              </wp:wrapPolygon>
            </wp:wrapTight>
            <wp:docPr id="1958310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697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C17">
        <w:t xml:space="preserve">The event was held to make participants and viewers (visitors) explore the world of Management. Participants displayed evolution, recent developments and major contributions in the three functional areas of Management – HR, Marketing and Finance. In total 3 teams each comprising 15 students participated in the event. Mr. Yasin </w:t>
      </w:r>
      <w:proofErr w:type="spellStart"/>
      <w:r w:rsidR="00F53C17">
        <w:t>Dodhiya</w:t>
      </w:r>
      <w:proofErr w:type="spellEnd"/>
      <w:r w:rsidR="00F53C17">
        <w:t xml:space="preserve"> (Sr. executive – HR), Mr. Rajit Kothari (Executive Director, Ashutosh Financial Services </w:t>
      </w:r>
      <w:proofErr w:type="spellStart"/>
      <w:r w:rsidR="00F53C17">
        <w:t>Pvt.</w:t>
      </w:r>
      <w:proofErr w:type="spellEnd"/>
      <w:r w:rsidR="00F53C17">
        <w:t xml:space="preserve"> Ltd.) and Mr. Chetan Pathak (Assistant Professor, CIM) were judges for this event.</w:t>
      </w:r>
    </w:p>
    <w:p w14:paraId="4A78F54A" w14:textId="1F6F5479" w:rsidR="00E541CB" w:rsidRPr="00E541CB" w:rsidRDefault="00E541CB" w:rsidP="00E541CB">
      <w:pPr>
        <w:rPr>
          <w:rFonts w:ascii="Times New Roman" w:hAnsi="Times New Roman" w:cs="Times New Roman"/>
          <w:bCs/>
          <w:lang w:val="en-IN"/>
        </w:rPr>
      </w:pPr>
    </w:p>
    <w:p w14:paraId="39C7F956" w14:textId="77777777" w:rsidR="003D6E40" w:rsidRDefault="003D6E40">
      <w:pPr>
        <w:spacing w:line="259" w:lineRule="auto"/>
        <w:jc w:val="left"/>
      </w:pPr>
      <w:r>
        <w:br w:type="page"/>
      </w:r>
    </w:p>
    <w:p w14:paraId="779B50CB" w14:textId="4A8DB790" w:rsidR="00E36B9E" w:rsidRDefault="00E36B9E" w:rsidP="00981C11">
      <w:pPr>
        <w:pStyle w:val="NoSpacing"/>
      </w:pPr>
      <w:r>
        <w:lastRenderedPageBreak/>
        <w:t>Event: Connect &amp; Conquer</w:t>
      </w:r>
    </w:p>
    <w:p w14:paraId="7329DE1D" w14:textId="77777777" w:rsidR="00E36B9E" w:rsidRDefault="00E36B9E" w:rsidP="00981C11">
      <w:pPr>
        <w:pStyle w:val="NoSpacing"/>
      </w:pPr>
      <w:r>
        <w:t>Event Date: 22 October, 2024</w:t>
      </w:r>
    </w:p>
    <w:p w14:paraId="5103376D" w14:textId="77777777" w:rsidR="00981C11" w:rsidRDefault="00E36B9E" w:rsidP="00981C11">
      <w:pPr>
        <w:pStyle w:val="NoSpacing"/>
      </w:pPr>
      <w:r>
        <w:t>Event Description:</w:t>
      </w:r>
    </w:p>
    <w:p w14:paraId="11875038" w14:textId="567E9411" w:rsidR="00E36B9E" w:rsidRDefault="00E36B9E" w:rsidP="00981C1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 wp14:anchorId="6E86011C" wp14:editId="626180AE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3314700" cy="2689860"/>
            <wp:effectExtent l="133350" t="114300" r="133350" b="167640"/>
            <wp:wrapTight wrapText="bothSides">
              <wp:wrapPolygon edited="0">
                <wp:start x="-745" y="-918"/>
                <wp:lineTo x="-869" y="21569"/>
                <wp:lineTo x="-497" y="22793"/>
                <wp:lineTo x="21972" y="22793"/>
                <wp:lineTo x="22097" y="22487"/>
                <wp:lineTo x="22345" y="21416"/>
                <wp:lineTo x="22221" y="-918"/>
                <wp:lineTo x="-745" y="-918"/>
              </wp:wrapPolygon>
            </wp:wrapTight>
            <wp:docPr id="599575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75448" name="Picture 59957544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83" b="35413"/>
                    <a:stretch/>
                  </pic:blipFill>
                  <pic:spPr bwMode="auto">
                    <a:xfrm>
                      <a:off x="0" y="0"/>
                      <a:ext cx="3314700" cy="2689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821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event was conducted on </w:t>
      </w:r>
      <w:r w:rsidRPr="00B77821">
        <w:rPr>
          <w:rFonts w:ascii="Times New Roman" w:hAnsi="Times New Roman" w:cs="Times New Roman"/>
          <w:bCs/>
        </w:rPr>
        <w:t>22 October</w:t>
      </w:r>
      <w:r>
        <w:rPr>
          <w:rFonts w:ascii="Times New Roman" w:hAnsi="Times New Roman" w:cs="Times New Roman"/>
        </w:rPr>
        <w:t>,</w:t>
      </w:r>
      <w:r w:rsidRPr="0009526B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from </w:t>
      </w:r>
      <w:r w:rsidRPr="0009526B">
        <w:rPr>
          <w:rFonts w:ascii="Times New Roman" w:hAnsi="Times New Roman" w:cs="Times New Roman"/>
        </w:rPr>
        <w:t>12 noon onwards</w:t>
      </w:r>
      <w:r>
        <w:rPr>
          <w:rFonts w:ascii="Times New Roman" w:hAnsi="Times New Roman" w:cs="Times New Roman"/>
        </w:rPr>
        <w:t xml:space="preserve"> at </w:t>
      </w:r>
      <w:r w:rsidRPr="0009526B">
        <w:rPr>
          <w:rFonts w:ascii="Times New Roman" w:hAnsi="Times New Roman" w:cs="Times New Roman"/>
        </w:rPr>
        <w:t>Students’ Conference Hall (Room no. 112)</w:t>
      </w:r>
      <w:r>
        <w:rPr>
          <w:rFonts w:ascii="Times New Roman" w:hAnsi="Times New Roman" w:cs="Times New Roman"/>
        </w:rPr>
        <w:t xml:space="preserve">. The objective of the event was to encourage critical thinking and analytical skills among students and to allow </w:t>
      </w:r>
      <w:r w:rsidRPr="00981C11">
        <w:t>participants</w:t>
      </w:r>
      <w:r>
        <w:rPr>
          <w:rFonts w:ascii="Times New Roman" w:hAnsi="Times New Roman" w:cs="Times New Roman"/>
        </w:rPr>
        <w:t xml:space="preserve"> to challenge their thinking and presentation skills in a supportive setting. 25 students participated in the preliminary round out of which 9 were selected for the final round. Judges of the final round were Mr. Nimit Ganatra and Mr. Moiz Chauhan.</w:t>
      </w:r>
    </w:p>
    <w:p w14:paraId="6A90162C" w14:textId="77777777" w:rsidR="00E36B9E" w:rsidRPr="00E36B9E" w:rsidRDefault="00E36B9E" w:rsidP="00E36B9E"/>
    <w:p w14:paraId="336E103E" w14:textId="77777777" w:rsidR="003D6E40" w:rsidRDefault="003D6E40" w:rsidP="00981C11">
      <w:pPr>
        <w:pStyle w:val="NoSpacing"/>
      </w:pPr>
    </w:p>
    <w:p w14:paraId="19D5180F" w14:textId="6CC3ED28" w:rsidR="00E36B9E" w:rsidRDefault="00E36B9E" w:rsidP="00981C11">
      <w:pPr>
        <w:pStyle w:val="NoSpacing"/>
      </w:pPr>
      <w:r>
        <w:t>Event: Adversity to Advantage</w:t>
      </w:r>
    </w:p>
    <w:p w14:paraId="7C228DB7" w14:textId="1A38FA7D" w:rsidR="00981C11" w:rsidRDefault="00E36B9E" w:rsidP="00981C11">
      <w:pPr>
        <w:pStyle w:val="NoSpacing"/>
      </w:pPr>
      <w:r>
        <w:t>Event Date: 28 September, 2024</w:t>
      </w:r>
    </w:p>
    <w:p w14:paraId="2EBC87CA" w14:textId="4F188E93" w:rsidR="00E36B9E" w:rsidRDefault="00E36B9E" w:rsidP="00981C11">
      <w:pPr>
        <w:pStyle w:val="NoSpacing"/>
      </w:pPr>
      <w:r>
        <w:t>Event Description:</w:t>
      </w:r>
    </w:p>
    <w:p w14:paraId="3FBE982D" w14:textId="0CCE41EC" w:rsidR="00E36B9E" w:rsidRDefault="00981C11" w:rsidP="00981C11"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8ABCA3" wp14:editId="3FBB423C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3379470" cy="2127250"/>
            <wp:effectExtent l="133350" t="114300" r="144780" b="139700"/>
            <wp:wrapTight wrapText="bothSides">
              <wp:wrapPolygon edited="0">
                <wp:start x="-731" y="-1161"/>
                <wp:lineTo x="-852" y="20891"/>
                <wp:lineTo x="-609" y="22825"/>
                <wp:lineTo x="22038" y="22825"/>
                <wp:lineTo x="22404" y="20891"/>
                <wp:lineTo x="22404" y="2321"/>
                <wp:lineTo x="22160" y="-1161"/>
                <wp:lineTo x="-731" y="-1161"/>
              </wp:wrapPolygon>
            </wp:wrapTight>
            <wp:docPr id="9171338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33888" name="Picture 9171338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12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9E">
        <w:t>The event Adversity to Advantage – a case study competition was held on 28</w:t>
      </w:r>
      <w:r w:rsidR="00E36B9E" w:rsidRPr="0009526B">
        <w:t xml:space="preserve"> </w:t>
      </w:r>
      <w:r w:rsidR="00E36B9E">
        <w:t>September,</w:t>
      </w:r>
      <w:r w:rsidR="00E36B9E" w:rsidRPr="0009526B">
        <w:t xml:space="preserve"> 2024</w:t>
      </w:r>
      <w:r w:rsidR="00E36B9E">
        <w:t xml:space="preserve"> from 1</w:t>
      </w:r>
      <w:r w:rsidR="00E36B9E" w:rsidRPr="0009526B">
        <w:t>2 noon onwards</w:t>
      </w:r>
      <w:r w:rsidR="00E36B9E">
        <w:t xml:space="preserve"> at </w:t>
      </w:r>
      <w:r w:rsidR="00E36B9E" w:rsidRPr="0009526B">
        <w:t>Students’ Conference Hall (Room no. 112)</w:t>
      </w:r>
      <w:r w:rsidR="00E36B9E">
        <w:t xml:space="preserve">. The objective was to foster critical thinking by identifying the exact issues leading to business failures and proposing practical and feasible solutions as well as to develop participants’ presentation and </w:t>
      </w:r>
      <w:r>
        <w:t>c</w:t>
      </w:r>
      <w:r w:rsidR="00E36B9E">
        <w:t>ommunication skills. Judges of the event were Mr. Kamal Vyas and Mr. Hiren Kotadia.</w:t>
      </w:r>
    </w:p>
    <w:p w14:paraId="1F0F8618" w14:textId="57A9EE9B" w:rsidR="00981C11" w:rsidRDefault="00981C11" w:rsidP="00A06A1B">
      <w:pPr>
        <w:rPr>
          <w:rFonts w:ascii="Times New Roman" w:hAnsi="Times New Roman" w:cs="Times New Roman"/>
          <w:bCs/>
        </w:rPr>
      </w:pPr>
    </w:p>
    <w:p w14:paraId="0D6EBFE2" w14:textId="77777777" w:rsidR="003D6E40" w:rsidRDefault="003D6E40">
      <w:pPr>
        <w:spacing w:line="259" w:lineRule="auto"/>
        <w:jc w:val="left"/>
      </w:pPr>
      <w:r>
        <w:br w:type="page"/>
      </w:r>
    </w:p>
    <w:p w14:paraId="2F368FDB" w14:textId="47B532E8" w:rsidR="00A06A1B" w:rsidRDefault="00A06A1B" w:rsidP="00981C11">
      <w:pPr>
        <w:pStyle w:val="NoSpacing"/>
      </w:pPr>
      <w:r>
        <w:lastRenderedPageBreak/>
        <w:t>Event: Inaugural Ceremony</w:t>
      </w:r>
    </w:p>
    <w:p w14:paraId="5B39A238" w14:textId="07D805AC" w:rsidR="00A06A1B" w:rsidRDefault="00A06A1B" w:rsidP="00981C11">
      <w:pPr>
        <w:pStyle w:val="NoSpacing"/>
      </w:pPr>
      <w:r>
        <w:t>Event Date: 17 August 2024</w:t>
      </w:r>
    </w:p>
    <w:p w14:paraId="4D111A21" w14:textId="344B984D" w:rsidR="00A06A1B" w:rsidRDefault="00A06A1B" w:rsidP="00981C11">
      <w:pPr>
        <w:pStyle w:val="NoSpacing"/>
      </w:pPr>
      <w:r>
        <w:t>Event Description:</w:t>
      </w:r>
    </w:p>
    <w:p w14:paraId="577BA8A8" w14:textId="531EA3E7" w:rsidR="00BB2AD9" w:rsidRPr="0009526B" w:rsidRDefault="00981C11" w:rsidP="00981C11">
      <w:r>
        <w:rPr>
          <w:noProof/>
        </w:rPr>
        <w:drawing>
          <wp:anchor distT="0" distB="0" distL="114300" distR="114300" simplePos="0" relativeHeight="251663360" behindDoc="1" locked="0" layoutInCell="1" allowOverlap="1" wp14:anchorId="17FFB935" wp14:editId="4A476FD7">
            <wp:simplePos x="0" y="0"/>
            <wp:positionH relativeFrom="margin">
              <wp:posOffset>-22860</wp:posOffset>
            </wp:positionH>
            <wp:positionV relativeFrom="paragraph">
              <wp:posOffset>119380</wp:posOffset>
            </wp:positionV>
            <wp:extent cx="3340100" cy="2228850"/>
            <wp:effectExtent l="133350" t="114300" r="146050" b="152400"/>
            <wp:wrapTight wrapText="bothSides">
              <wp:wrapPolygon edited="0">
                <wp:start x="-616" y="-1108"/>
                <wp:lineTo x="-862" y="-738"/>
                <wp:lineTo x="-739" y="22892"/>
                <wp:lineTo x="22175" y="22892"/>
                <wp:lineTo x="22421" y="19938"/>
                <wp:lineTo x="22421" y="2215"/>
                <wp:lineTo x="22175" y="-1108"/>
                <wp:lineTo x="-616" y="-1108"/>
              </wp:wrapPolygon>
            </wp:wrapTight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AD9" w:rsidRPr="0070533D">
        <w:rPr>
          <w:bCs/>
        </w:rPr>
        <w:t>The inaugural ceremony</w:t>
      </w:r>
      <w:r w:rsidR="00BB2AD9">
        <w:rPr>
          <w:bCs/>
        </w:rPr>
        <w:t xml:space="preserve"> of the Trendsetters’ club was held on 17</w:t>
      </w:r>
      <w:r w:rsidR="00BB2AD9" w:rsidRPr="0009526B">
        <w:t xml:space="preserve"> August, 2024</w:t>
      </w:r>
      <w:r w:rsidR="00BB2AD9">
        <w:t xml:space="preserve"> from 1</w:t>
      </w:r>
      <w:r w:rsidR="00BB2AD9" w:rsidRPr="0009526B">
        <w:t>2 noon onwards</w:t>
      </w:r>
      <w:r w:rsidR="00BB2AD9">
        <w:t xml:space="preserve"> at </w:t>
      </w:r>
      <w:r w:rsidR="00BB2AD9" w:rsidRPr="0009526B">
        <w:t>Students’ Conference Hall (Room no. 112)</w:t>
      </w:r>
      <w:r w:rsidR="00BB2AD9">
        <w:t>. The objective of the ceremony was to give</w:t>
      </w:r>
      <w:r w:rsidR="00BB2AD9" w:rsidRPr="0009526B">
        <w:t xml:space="preserve"> an idea about the objectives, structure and activities of the club</w:t>
      </w:r>
      <w:r w:rsidR="00BB2AD9">
        <w:t xml:space="preserve"> to the new members. The purpose was also t</w:t>
      </w:r>
      <w:r w:rsidR="00BB2AD9" w:rsidRPr="0009526B">
        <w:t xml:space="preserve">o make office bearers </w:t>
      </w:r>
      <w:r w:rsidR="00BB2AD9">
        <w:t xml:space="preserve">and </w:t>
      </w:r>
      <w:r w:rsidR="00BB2AD9" w:rsidRPr="0009526B">
        <w:t>student coordinators of different committees take oath for their dedicated and sincere contributions in the club</w:t>
      </w:r>
      <w:r w:rsidR="00BB2AD9">
        <w:t xml:space="preserve">. </w:t>
      </w:r>
    </w:p>
    <w:p w14:paraId="4F2CADC7" w14:textId="39B5352C" w:rsidR="0081125A" w:rsidRPr="0009526B" w:rsidRDefault="0081125A" w:rsidP="00E36B9E">
      <w:pPr>
        <w:rPr>
          <w:rFonts w:ascii="Times New Roman" w:hAnsi="Times New Roman" w:cs="Times New Roman"/>
        </w:rPr>
      </w:pPr>
    </w:p>
    <w:p w14:paraId="4D2D579D" w14:textId="5F1A5EF4" w:rsidR="00E36B9E" w:rsidRPr="00E36B9E" w:rsidRDefault="00E36B9E" w:rsidP="00E36B9E"/>
    <w:p w14:paraId="56A22741" w14:textId="5F41DA3E" w:rsidR="00E36B9E" w:rsidRDefault="00E36B9E" w:rsidP="00E36B9E"/>
    <w:p w14:paraId="2553C5B9" w14:textId="185F6DF2" w:rsidR="00E36B9E" w:rsidRPr="00E36B9E" w:rsidRDefault="00E36B9E" w:rsidP="00E36B9E"/>
    <w:sectPr w:rsidR="00E36B9E" w:rsidRPr="00E36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3BC3" w14:textId="77777777" w:rsidR="007475E7" w:rsidRDefault="007475E7" w:rsidP="00A06A1B">
      <w:pPr>
        <w:spacing w:after="0" w:line="240" w:lineRule="auto"/>
      </w:pPr>
      <w:r>
        <w:separator/>
      </w:r>
    </w:p>
  </w:endnote>
  <w:endnote w:type="continuationSeparator" w:id="0">
    <w:p w14:paraId="02846BBB" w14:textId="77777777" w:rsidR="007475E7" w:rsidRDefault="007475E7" w:rsidP="00A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FEEA" w14:textId="77777777" w:rsidR="007475E7" w:rsidRDefault="007475E7" w:rsidP="00A06A1B">
      <w:pPr>
        <w:spacing w:after="0" w:line="240" w:lineRule="auto"/>
      </w:pPr>
      <w:r>
        <w:separator/>
      </w:r>
    </w:p>
  </w:footnote>
  <w:footnote w:type="continuationSeparator" w:id="0">
    <w:p w14:paraId="132C0D29" w14:textId="77777777" w:rsidR="007475E7" w:rsidRDefault="007475E7" w:rsidP="00A0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15594"/>
    <w:multiLevelType w:val="hybridMultilevel"/>
    <w:tmpl w:val="C590BC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7D8D"/>
    <w:multiLevelType w:val="hybridMultilevel"/>
    <w:tmpl w:val="DA4A0A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916420">
    <w:abstractNumId w:val="0"/>
  </w:num>
  <w:num w:numId="2" w16cid:durableId="89227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F"/>
    <w:rsid w:val="00217E82"/>
    <w:rsid w:val="003135CC"/>
    <w:rsid w:val="003D6E40"/>
    <w:rsid w:val="00431ED7"/>
    <w:rsid w:val="007475E7"/>
    <w:rsid w:val="0081125A"/>
    <w:rsid w:val="00905474"/>
    <w:rsid w:val="00981C11"/>
    <w:rsid w:val="009D10A7"/>
    <w:rsid w:val="00A06A1B"/>
    <w:rsid w:val="00A1383B"/>
    <w:rsid w:val="00BB2AD9"/>
    <w:rsid w:val="00D4306B"/>
    <w:rsid w:val="00E2372F"/>
    <w:rsid w:val="00E36B9E"/>
    <w:rsid w:val="00E541CB"/>
    <w:rsid w:val="00F00F75"/>
    <w:rsid w:val="00F53C17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DA2C"/>
  <w15:chartTrackingRefBased/>
  <w15:docId w15:val="{027BB777-BF7C-44F6-890C-8D654AF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11"/>
    <w:pPr>
      <w:spacing w:line="360" w:lineRule="auto"/>
      <w:jc w:val="both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7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7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E2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7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E2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72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E23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72F"/>
    <w:pPr>
      <w:spacing w:line="259" w:lineRule="auto"/>
      <w:ind w:left="720"/>
      <w:contextualSpacing/>
    </w:pPr>
    <w:rPr>
      <w:rFonts w:eastAsiaTheme="minorHAnsi"/>
      <w:sz w:val="22"/>
      <w:szCs w:val="22"/>
      <w:lang w:val="en-IN"/>
    </w:rPr>
  </w:style>
  <w:style w:type="character" w:styleId="IntenseEmphasis">
    <w:name w:val="Intense Emphasis"/>
    <w:basedOn w:val="DefaultParagraphFont"/>
    <w:uiPriority w:val="21"/>
    <w:qFormat/>
    <w:rsid w:val="00E237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7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7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6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1B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6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1B"/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981C11"/>
    <w:pPr>
      <w:spacing w:after="0" w:line="240" w:lineRule="auto"/>
      <w:jc w:val="both"/>
    </w:pPr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Darshita Ganatra</dc:creator>
  <cp:keywords/>
  <dc:description/>
  <cp:lastModifiedBy>Riddhi Tanna</cp:lastModifiedBy>
  <cp:revision>6</cp:revision>
  <dcterms:created xsi:type="dcterms:W3CDTF">2025-01-26T11:06:00Z</dcterms:created>
  <dcterms:modified xsi:type="dcterms:W3CDTF">2025-02-12T06:59:00Z</dcterms:modified>
</cp:coreProperties>
</file>